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90" w:rsidRPr="00690669" w:rsidRDefault="00C86990" w:rsidP="00C86990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Инвалиды и неработающие собственники жилых помещений, достигшие 70 лет, могут быть частично освобождены от уплаты взносов на капремонт, до</w:t>
      </w:r>
      <w:r w:rsidRPr="00690669">
        <w:rPr>
          <w:sz w:val="26"/>
          <w:szCs w:val="26"/>
          <w:lang w:eastAsia="ru-RU"/>
        </w:rPr>
        <w:t>с</w:t>
      </w:r>
      <w:r w:rsidRPr="00690669">
        <w:rPr>
          <w:sz w:val="26"/>
          <w:szCs w:val="26"/>
          <w:lang w:eastAsia="ru-RU"/>
        </w:rPr>
        <w:t>тигшие 80 лет, полностью. Однако ранее в законодательстве не было предусмотр</w:t>
      </w:r>
      <w:r w:rsidRPr="00690669">
        <w:rPr>
          <w:sz w:val="26"/>
          <w:szCs w:val="26"/>
          <w:lang w:eastAsia="ru-RU"/>
        </w:rPr>
        <w:t>е</w:t>
      </w:r>
      <w:r w:rsidRPr="00690669">
        <w:rPr>
          <w:sz w:val="26"/>
          <w:szCs w:val="26"/>
          <w:lang w:eastAsia="ru-RU"/>
        </w:rPr>
        <w:t>но льгот на случай, если пенсионеры и инвалиды проживают вместе.</w:t>
      </w:r>
    </w:p>
    <w:p w:rsidR="00C86990" w:rsidRPr="00690669" w:rsidRDefault="00C86990" w:rsidP="00C86990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В этой связи Федеральным законом от 29 июля 2018 г. N 226-ФЗ с 1 января 2019 года Жилищный кодекс дополнен положениями, в соответствии с которыми регионы могут предоставить компенсацию расходов на уплату взноса на капремонт в том числе собственникам жилых помещений, достигшим возраста 70 или 80 лет и проживающим в составе семьи, состоящей только из совместно проживающих н</w:t>
      </w:r>
      <w:r w:rsidRPr="00690669">
        <w:rPr>
          <w:sz w:val="26"/>
          <w:szCs w:val="26"/>
          <w:lang w:eastAsia="ru-RU"/>
        </w:rPr>
        <w:t>е</w:t>
      </w:r>
      <w:r w:rsidRPr="00690669">
        <w:rPr>
          <w:sz w:val="26"/>
          <w:szCs w:val="26"/>
          <w:lang w:eastAsia="ru-RU"/>
        </w:rPr>
        <w:t>работающих инвалидов I и (или) II групп.</w:t>
      </w:r>
    </w:p>
    <w:p w:rsidR="007A57A3" w:rsidRDefault="007A57A3" w:rsidP="00DF402F">
      <w:pPr>
        <w:ind w:firstLine="0"/>
      </w:pPr>
    </w:p>
    <w:p w:rsidR="00DF402F" w:rsidRDefault="00DF402F" w:rsidP="00DF402F">
      <w:pPr>
        <w:ind w:firstLine="0"/>
      </w:pPr>
      <w:r>
        <w:t>Прокурор Кореневского района</w:t>
      </w:r>
      <w:r>
        <w:tab/>
      </w:r>
      <w:r>
        <w:tab/>
      </w:r>
      <w:r>
        <w:tab/>
      </w:r>
      <w:r>
        <w:tab/>
      </w:r>
      <w:r>
        <w:tab/>
        <w:t xml:space="preserve">     И.П. </w:t>
      </w:r>
      <w:proofErr w:type="spellStart"/>
      <w:r>
        <w:t>Гуршумов</w:t>
      </w:r>
      <w:proofErr w:type="spellEnd"/>
    </w:p>
    <w:p w:rsidR="00C02D39" w:rsidRDefault="00C02D39"/>
    <w:sectPr w:rsidR="00C02D3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F402F"/>
    <w:rsid w:val="00061220"/>
    <w:rsid w:val="00090D1B"/>
    <w:rsid w:val="001C773D"/>
    <w:rsid w:val="002243F6"/>
    <w:rsid w:val="00303F0A"/>
    <w:rsid w:val="003E5CA2"/>
    <w:rsid w:val="00581F1B"/>
    <w:rsid w:val="006B3B3F"/>
    <w:rsid w:val="00715B50"/>
    <w:rsid w:val="007A57A3"/>
    <w:rsid w:val="00874D75"/>
    <w:rsid w:val="00C02D39"/>
    <w:rsid w:val="00C86990"/>
    <w:rsid w:val="00D374D6"/>
    <w:rsid w:val="00DA7F7A"/>
    <w:rsid w:val="00DF4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2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5</cp:revision>
  <dcterms:created xsi:type="dcterms:W3CDTF">2019-03-13T11:23:00Z</dcterms:created>
  <dcterms:modified xsi:type="dcterms:W3CDTF">2019-03-13T11:25:00Z</dcterms:modified>
</cp:coreProperties>
</file>